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9B5B4" w14:textId="36209579" w:rsidR="00C922BD" w:rsidRDefault="72187A86" w:rsidP="6D014164">
      <w:pPr>
        <w:spacing w:line="312" w:lineRule="auto"/>
        <w:rPr>
          <w:b/>
          <w:bCs/>
          <w:sz w:val="22"/>
          <w:szCs w:val="22"/>
        </w:rPr>
      </w:pPr>
      <w:r w:rsidRPr="6D014164">
        <w:rPr>
          <w:b/>
          <w:bCs/>
          <w:sz w:val="22"/>
          <w:szCs w:val="22"/>
        </w:rPr>
        <w:t xml:space="preserve">Bildunterschriften foodwatch-Marktcheck </w:t>
      </w:r>
      <w:proofErr w:type="spellStart"/>
      <w:r w:rsidRPr="6D014164">
        <w:rPr>
          <w:b/>
          <w:bCs/>
          <w:sz w:val="22"/>
          <w:szCs w:val="22"/>
        </w:rPr>
        <w:t>Veganuary</w:t>
      </w:r>
      <w:proofErr w:type="spellEnd"/>
    </w:p>
    <w:p w14:paraId="3C3B71EF" w14:textId="5137647A" w:rsidR="00C922BD" w:rsidRDefault="00C922BD" w:rsidP="6D014164">
      <w:pPr>
        <w:spacing w:line="312" w:lineRule="auto"/>
      </w:pPr>
    </w:p>
    <w:p w14:paraId="2BD94464" w14:textId="051BC1C5" w:rsidR="00C922BD" w:rsidRDefault="3A981D0C" w:rsidP="6D014164">
      <w:pPr>
        <w:spacing w:line="312" w:lineRule="auto"/>
      </w:pPr>
      <w:r>
        <w:t xml:space="preserve">Bild 1: </w:t>
      </w:r>
      <w:proofErr w:type="spellStart"/>
      <w:proofErr w:type="gramStart"/>
      <w:r w:rsidR="54E76C5B">
        <w:t>Verbraucher:innen</w:t>
      </w:r>
      <w:proofErr w:type="spellEnd"/>
      <w:proofErr w:type="gramEnd"/>
      <w:r w:rsidR="54E76C5B">
        <w:t xml:space="preserve"> können mittlerweile aus einer Vielzahl von Fleischersatzprodukten im Supermarkt auswählen. </w:t>
      </w:r>
      <w:r w:rsidR="44C95B0B">
        <w:t xml:space="preserve">Das ist gut für alle, die sich klima- oder tierschonender ernähren wollen. </w:t>
      </w:r>
      <w:r w:rsidR="54E76C5B">
        <w:t xml:space="preserve">Doch der foodwatch-Marktcheck zeigt: Vegan heißt nicht automatisch gesund. </w:t>
      </w:r>
    </w:p>
    <w:p w14:paraId="5FB864B8" w14:textId="71DD87A9" w:rsidR="00C922BD" w:rsidRDefault="00C922BD" w:rsidP="00C922BD">
      <w:pPr>
        <w:spacing w:line="312" w:lineRule="auto"/>
      </w:pPr>
    </w:p>
    <w:p w14:paraId="29FFEDE1" w14:textId="1FB7B845" w:rsidR="00C922BD" w:rsidRDefault="54E76C5B" w:rsidP="6D014164">
      <w:pPr>
        <w:spacing w:line="312" w:lineRule="auto"/>
        <w:rPr>
          <w:rStyle w:val="normaltextrun"/>
        </w:rPr>
      </w:pPr>
      <w:r>
        <w:t xml:space="preserve">Bild 2: </w:t>
      </w:r>
      <w:r w:rsidR="3A981D0C">
        <w:t>„Like Chicken“ von Like Meat</w:t>
      </w:r>
      <w:r w:rsidR="46F244E4">
        <w:t xml:space="preserve"> </w:t>
      </w:r>
      <w:r w:rsidR="49F4CE15">
        <w:t xml:space="preserve">ist eins der beiden Produkte mit der besten Bewertung im </w:t>
      </w:r>
      <w:r w:rsidR="46F244E4">
        <w:t xml:space="preserve">foodwatch-Marktcheck. </w:t>
      </w:r>
      <w:r w:rsidR="3A981D0C">
        <w:t>Die</w:t>
      </w:r>
      <w:r w:rsidR="0BEFD10C">
        <w:t xml:space="preserve"> kleinen </w:t>
      </w:r>
      <w:r w:rsidR="34EEBA72">
        <w:t xml:space="preserve">veganen </w:t>
      </w:r>
      <w:r w:rsidR="0BEFD10C">
        <w:t>Hähnchenteile</w:t>
      </w:r>
      <w:r w:rsidR="46F244E4">
        <w:t xml:space="preserve"> erhalten den </w:t>
      </w:r>
      <w:r w:rsidR="1D6F0413">
        <w:t>dunkel</w:t>
      </w:r>
      <w:r w:rsidR="46F244E4">
        <w:t xml:space="preserve">grünen </w:t>
      </w:r>
      <w:proofErr w:type="spellStart"/>
      <w:r w:rsidR="46F244E4">
        <w:t>Nutri</w:t>
      </w:r>
      <w:proofErr w:type="spellEnd"/>
      <w:r w:rsidR="46F244E4">
        <w:t xml:space="preserve">-Score A. Sie </w:t>
      </w:r>
      <w:r w:rsidR="3A981D0C">
        <w:t xml:space="preserve">zeichnen sich durch einen niedrigen Fett- und Kaloriengehalt sowie </w:t>
      </w:r>
      <w:proofErr w:type="gramStart"/>
      <w:r w:rsidR="3A981D0C">
        <w:t>einen relativ</w:t>
      </w:r>
      <w:proofErr w:type="gramEnd"/>
      <w:r w:rsidR="3A981D0C">
        <w:t xml:space="preserve"> hohen Ballaststoffgehalt aus.</w:t>
      </w:r>
    </w:p>
    <w:p w14:paraId="3B2EC22D" w14:textId="77777777" w:rsidR="0091129A" w:rsidRDefault="0091129A" w:rsidP="00C922BD">
      <w:pPr>
        <w:spacing w:line="312" w:lineRule="auto"/>
      </w:pPr>
    </w:p>
    <w:p w14:paraId="12BE639D" w14:textId="1F9969FF" w:rsidR="0091129A" w:rsidRDefault="1B0DA2DD" w:rsidP="6D014164">
      <w:pPr>
        <w:spacing w:line="312" w:lineRule="auto"/>
      </w:pPr>
      <w:r>
        <w:t xml:space="preserve">Bild 3: </w:t>
      </w:r>
      <w:r w:rsidR="49F4CE15">
        <w:t xml:space="preserve">Auch das </w:t>
      </w:r>
      <w:proofErr w:type="spellStart"/>
      <w:r w:rsidR="49F4CE15">
        <w:t>Veggie</w:t>
      </w:r>
      <w:proofErr w:type="spellEnd"/>
      <w:r w:rsidR="49F4CE15">
        <w:t xml:space="preserve"> Hack von </w:t>
      </w:r>
      <w:proofErr w:type="spellStart"/>
      <w:r w:rsidR="49F4CE15">
        <w:t>Endori</w:t>
      </w:r>
      <w:proofErr w:type="spellEnd"/>
      <w:r w:rsidR="49F4CE15">
        <w:t xml:space="preserve"> darf sich mit dem grünen </w:t>
      </w:r>
      <w:proofErr w:type="spellStart"/>
      <w:r w:rsidR="49F4CE15">
        <w:t>Nutri</w:t>
      </w:r>
      <w:proofErr w:type="spellEnd"/>
      <w:r w:rsidR="49F4CE15">
        <w:t>-Score A schmücken.</w:t>
      </w:r>
      <w:r w:rsidR="1D6F0413">
        <w:t xml:space="preserve"> </w:t>
      </w:r>
      <w:r w:rsidR="1D6F0413" w:rsidRPr="6D014164">
        <w:rPr>
          <w:rStyle w:val="normaltextrun"/>
        </w:rPr>
        <w:t>Es punktet mit einem hohen Proteingehalt und einem geringen Anteil gesättigter Fette.</w:t>
      </w:r>
    </w:p>
    <w:p w14:paraId="1E9B59B2" w14:textId="77777777" w:rsidR="00C922BD" w:rsidRDefault="00C922BD" w:rsidP="00C922BD">
      <w:pPr>
        <w:spacing w:line="312" w:lineRule="auto"/>
      </w:pPr>
    </w:p>
    <w:p w14:paraId="1FCF841F" w14:textId="2FD402F2" w:rsidR="00C922BD" w:rsidRDefault="3A981D0C" w:rsidP="6D014164">
      <w:pPr>
        <w:spacing w:line="312" w:lineRule="auto"/>
      </w:pPr>
      <w:r>
        <w:t xml:space="preserve"> </w:t>
      </w:r>
      <w:r w:rsidR="7449F293">
        <w:t xml:space="preserve">Bild 4: </w:t>
      </w:r>
      <w:r w:rsidR="46F244E4">
        <w:t>Der „Snack Salami Style Klassik“ von Billie Green</w:t>
      </w:r>
      <w:r w:rsidR="1D6F0413">
        <w:t xml:space="preserve"> </w:t>
      </w:r>
      <w:r w:rsidR="46F244E4">
        <w:t>gehört zu den beiden Produkten im Test, die am schlechtesten abschneiden. Er enthält</w:t>
      </w:r>
      <w:r>
        <w:t xml:space="preserve"> </w:t>
      </w:r>
      <w:r w:rsidR="0D7E610B">
        <w:t>einen hohen Anteil</w:t>
      </w:r>
      <w:r>
        <w:t xml:space="preserve"> </w:t>
      </w:r>
      <w:r w:rsidR="46F244E4">
        <w:t>gesättigte</w:t>
      </w:r>
      <w:r w:rsidR="0D7E610B">
        <w:t>r</w:t>
      </w:r>
      <w:r w:rsidR="46F244E4">
        <w:t xml:space="preserve"> </w:t>
      </w:r>
      <w:r>
        <w:t>Fett</w:t>
      </w:r>
      <w:r w:rsidR="46F244E4">
        <w:t>e</w:t>
      </w:r>
      <w:r>
        <w:t xml:space="preserve"> </w:t>
      </w:r>
      <w:r w:rsidR="46F244E4">
        <w:t xml:space="preserve">und Salz </w:t>
      </w:r>
      <w:r w:rsidR="139AA89E">
        <w:t>und bekomm</w:t>
      </w:r>
      <w:r w:rsidR="46F244E4">
        <w:t>t dafür eine rote Ampel.</w:t>
      </w:r>
    </w:p>
    <w:p w14:paraId="32D99E68" w14:textId="77777777" w:rsidR="00DD757F" w:rsidRPr="00460980" w:rsidRDefault="00DD757F" w:rsidP="00E102DE">
      <w:pPr>
        <w:spacing w:line="312" w:lineRule="auto"/>
      </w:pPr>
    </w:p>
    <w:p w14:paraId="2C74F60C" w14:textId="768BFC48" w:rsidR="00F91E0D" w:rsidRDefault="12F20AC2" w:rsidP="6D014164">
      <w:pPr>
        <w:spacing w:line="312" w:lineRule="auto"/>
      </w:pPr>
      <w:r>
        <w:t xml:space="preserve">Bild 5: </w:t>
      </w:r>
      <w:r w:rsidR="46F244E4">
        <w:t xml:space="preserve">Das „Vegane Virginia-Steak“ von </w:t>
      </w:r>
      <w:proofErr w:type="spellStart"/>
      <w:r w:rsidR="46F244E4">
        <w:t>Wheaty</w:t>
      </w:r>
      <w:proofErr w:type="spellEnd"/>
      <w:r w:rsidR="46F244E4">
        <w:t xml:space="preserve"> enthält als einziges Produkt im Test </w:t>
      </w:r>
      <w:r w:rsidR="76EDF291">
        <w:t>weder</w:t>
      </w:r>
      <w:r w:rsidR="46F244E4">
        <w:t xml:space="preserve"> Zusatzstoffe </w:t>
      </w:r>
      <w:r w:rsidR="20F2E908">
        <w:t>noch</w:t>
      </w:r>
      <w:r w:rsidR="46F244E4">
        <w:t xml:space="preserve"> zugesetzte Aromen. </w:t>
      </w:r>
      <w:r w:rsidR="737039B4">
        <w:t>In punkto Nährwerte fällt das Seitan-Steak</w:t>
      </w:r>
      <w:r w:rsidR="32EF279E">
        <w:t xml:space="preserve"> </w:t>
      </w:r>
      <w:r w:rsidR="737039B4">
        <w:t xml:space="preserve">trotzdem durch und bekommt einen roten </w:t>
      </w:r>
      <w:proofErr w:type="spellStart"/>
      <w:r w:rsidR="737039B4">
        <w:t>Nutri</w:t>
      </w:r>
      <w:proofErr w:type="spellEnd"/>
      <w:r w:rsidR="737039B4">
        <w:t>-Score E. Denn es enthält mehr gesättigte Fettsäuren als die meisten anderen Produkte im Test und dementsprechend viele Kalorien.</w:t>
      </w:r>
    </w:p>
    <w:p w14:paraId="67C00739" w14:textId="77777777" w:rsidR="00F91E0D" w:rsidRDefault="00F91E0D" w:rsidP="00E102DE">
      <w:pPr>
        <w:spacing w:line="312" w:lineRule="auto"/>
      </w:pPr>
    </w:p>
    <w:p w14:paraId="18C200F3" w14:textId="2068485E" w:rsidR="00F15509" w:rsidRDefault="61F802F8" w:rsidP="6D014164">
      <w:pPr>
        <w:spacing w:line="312" w:lineRule="auto"/>
      </w:pPr>
      <w:r w:rsidRPr="6D014164">
        <w:t xml:space="preserve">Bild 6: </w:t>
      </w:r>
      <w:r w:rsidR="072E6DCC">
        <w:t xml:space="preserve">Der </w:t>
      </w:r>
      <w:proofErr w:type="spellStart"/>
      <w:r w:rsidR="072E6DCC">
        <w:t>Beyond</w:t>
      </w:r>
      <w:proofErr w:type="spellEnd"/>
      <w:r w:rsidR="072E6DCC">
        <w:t xml:space="preserve"> Meat Burger </w:t>
      </w:r>
      <w:r w:rsidR="499522FF">
        <w:t>bekommt</w:t>
      </w:r>
      <w:r w:rsidR="072E6DCC">
        <w:t xml:space="preserve"> den</w:t>
      </w:r>
      <w:r w:rsidR="02F3E392">
        <w:t xml:space="preserve"> orangenen</w:t>
      </w:r>
      <w:r w:rsidR="072E6DCC">
        <w:t xml:space="preserve"> </w:t>
      </w:r>
      <w:proofErr w:type="spellStart"/>
      <w:r w:rsidR="072E6DCC">
        <w:t>Nutri</w:t>
      </w:r>
      <w:proofErr w:type="spellEnd"/>
      <w:r w:rsidR="072E6DCC">
        <w:t>-Score D</w:t>
      </w:r>
      <w:r w:rsidR="16A41C48">
        <w:t xml:space="preserve">, vor allem aufgrund </w:t>
      </w:r>
      <w:proofErr w:type="gramStart"/>
      <w:r w:rsidR="16A41C48">
        <w:t>seines relativ</w:t>
      </w:r>
      <w:proofErr w:type="gramEnd"/>
      <w:r w:rsidR="16A41C48">
        <w:t xml:space="preserve"> hohen Kaloriengehalts</w:t>
      </w:r>
      <w:r w:rsidR="072E6DCC">
        <w:t>. Er enthält verschiedene Zusatzstoffe und Aroma. Die Basis ist Erbsenprotein.</w:t>
      </w:r>
    </w:p>
    <w:p w14:paraId="2F98CADE" w14:textId="77777777" w:rsidR="00E102DE" w:rsidRDefault="00E102DE" w:rsidP="00E102DE">
      <w:pPr>
        <w:spacing w:line="312" w:lineRule="auto"/>
      </w:pPr>
    </w:p>
    <w:p w14:paraId="3FB09D1B" w14:textId="778FC799" w:rsidR="00476030" w:rsidRDefault="2704BAA8" w:rsidP="6D014164">
      <w:pPr>
        <w:spacing w:line="312" w:lineRule="auto"/>
      </w:pPr>
      <w:r>
        <w:t xml:space="preserve">Bild 7: </w:t>
      </w:r>
      <w:r w:rsidR="5D62EDCB" w:rsidRPr="6D014164">
        <w:t xml:space="preserve">Vegan heißt nicht unbedingt gesund – und auch nicht unbedingt ehrlich. Auch bei pflanzlichen Lebensmitteln tricksen die Hersteller mit irreführenden Claims. So wirbt etwa die Rügenwalder Mühle auf der Vorderseite der veganen Mortadella groß mit der Aussage “Auf Basis von Sonnenblumenkernen”. Ein Blick auf die Zutatenliste auf der Rückseite der Verpackung verrät aber: Es müsste eigentlich “Auf Basis von Bambusfasern” heißen, denn die vegane Wurst enthält gerade einmal 2 Prozent Sonnenblumenprotein. Für </w:t>
      </w:r>
      <w:proofErr w:type="gramStart"/>
      <w:r w:rsidR="5D62EDCB" w:rsidRPr="6D014164">
        <w:t>ihren relativ</w:t>
      </w:r>
      <w:proofErr w:type="gramEnd"/>
      <w:r w:rsidR="5D62EDCB" w:rsidRPr="6D014164">
        <w:t xml:space="preserve"> hohen Gehalt an Ballaststoffen erhält die Mortadella einen gelben </w:t>
      </w:r>
      <w:proofErr w:type="spellStart"/>
      <w:r w:rsidR="5D62EDCB" w:rsidRPr="6D014164">
        <w:t>Nutri</w:t>
      </w:r>
      <w:proofErr w:type="spellEnd"/>
      <w:r w:rsidR="5D62EDCB" w:rsidRPr="6D014164">
        <w:t xml:space="preserve">-Score C. </w:t>
      </w:r>
    </w:p>
    <w:p w14:paraId="0EED8224" w14:textId="08328CBF" w:rsidR="00476030" w:rsidRDefault="00476030" w:rsidP="6D014164">
      <w:pPr>
        <w:spacing w:line="312" w:lineRule="auto"/>
      </w:pPr>
    </w:p>
    <w:p w14:paraId="37F852E5" w14:textId="5E15994C" w:rsidR="00476030" w:rsidRDefault="30F2BE21" w:rsidP="6D014164">
      <w:pPr>
        <w:spacing w:line="312" w:lineRule="auto"/>
      </w:pPr>
      <w:r>
        <w:t xml:space="preserve">Bild 8: </w:t>
      </w:r>
      <w:r w:rsidR="383871B4">
        <w:t>Das zweite Produkt v</w:t>
      </w:r>
      <w:r w:rsidR="16A41C48">
        <w:t>on der Rügenwalder Mühle im foodwatch-Check</w:t>
      </w:r>
      <w:r w:rsidR="0E1C36DF">
        <w:t xml:space="preserve"> ist d</w:t>
      </w:r>
      <w:r w:rsidR="16A41C48">
        <w:t xml:space="preserve">ie </w:t>
      </w:r>
      <w:r w:rsidR="580B42B4">
        <w:t>“</w:t>
      </w:r>
      <w:r w:rsidR="16A41C48">
        <w:t>Vegane Salami Klassisch</w:t>
      </w:r>
      <w:r w:rsidR="0E18C589">
        <w:t>”</w:t>
      </w:r>
      <w:r w:rsidR="16A41C48">
        <w:t xml:space="preserve">. </w:t>
      </w:r>
      <w:r w:rsidR="7E98DB96">
        <w:t xml:space="preserve">Die Salami </w:t>
      </w:r>
      <w:proofErr w:type="gramStart"/>
      <w:r w:rsidR="58908382">
        <w:t>enthält relativ</w:t>
      </w:r>
      <w:proofErr w:type="gramEnd"/>
      <w:r w:rsidR="58908382">
        <w:t xml:space="preserve"> viel Salz und </w:t>
      </w:r>
      <w:r w:rsidR="7E98DB96">
        <w:t xml:space="preserve">erhält einen orangenen </w:t>
      </w:r>
      <w:proofErr w:type="spellStart"/>
      <w:r w:rsidR="7E98DB96">
        <w:t>Nutri</w:t>
      </w:r>
      <w:proofErr w:type="spellEnd"/>
      <w:r w:rsidR="7E98DB96">
        <w:t>-Score D.</w:t>
      </w:r>
    </w:p>
    <w:p w14:paraId="23345CA9" w14:textId="574AC2DA" w:rsidR="00476030" w:rsidRDefault="5C3179E5" w:rsidP="2AA089C0">
      <w:pPr>
        <w:spacing w:line="312" w:lineRule="auto"/>
        <w:rPr>
          <w:rFonts w:asciiTheme="minorHAnsi" w:eastAsiaTheme="minorEastAsia" w:hAnsiTheme="minorHAnsi" w:cstheme="minorBidi"/>
        </w:rPr>
      </w:pPr>
      <w:r w:rsidRPr="6D014164">
        <w:rPr>
          <w:rFonts w:asciiTheme="minorHAnsi" w:eastAsiaTheme="minorEastAsia" w:hAnsiTheme="minorHAnsi" w:cstheme="minorBidi"/>
        </w:rPr>
        <w:t xml:space="preserve"> </w:t>
      </w:r>
    </w:p>
    <w:p w14:paraId="0958AA9C" w14:textId="620AC6C6" w:rsidR="00E102DE" w:rsidRPr="00E102DE" w:rsidRDefault="00E102DE" w:rsidP="00E102DE">
      <w:pPr>
        <w:spacing w:line="312" w:lineRule="auto"/>
      </w:pPr>
    </w:p>
    <w:p w14:paraId="3125DE5B" w14:textId="61D86B83" w:rsidR="00E102DE" w:rsidRDefault="00E102DE" w:rsidP="00E102DE"/>
    <w:sectPr w:rsidR="00E102D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ews Gothic MT">
    <w:panose1 w:val="020B0503020103020203"/>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429"/>
    <w:rsid w:val="000B3E44"/>
    <w:rsid w:val="000F2081"/>
    <w:rsid w:val="00265961"/>
    <w:rsid w:val="00476030"/>
    <w:rsid w:val="004C536C"/>
    <w:rsid w:val="00592F27"/>
    <w:rsid w:val="0091129A"/>
    <w:rsid w:val="00A4783E"/>
    <w:rsid w:val="00AA7429"/>
    <w:rsid w:val="00B936CD"/>
    <w:rsid w:val="00BE33D8"/>
    <w:rsid w:val="00C6ABDA"/>
    <w:rsid w:val="00C922BD"/>
    <w:rsid w:val="00DD4B00"/>
    <w:rsid w:val="00DD757F"/>
    <w:rsid w:val="00E102DE"/>
    <w:rsid w:val="00F11184"/>
    <w:rsid w:val="00F15509"/>
    <w:rsid w:val="00F91E0D"/>
    <w:rsid w:val="00FC4C0F"/>
    <w:rsid w:val="0247B29B"/>
    <w:rsid w:val="02F3E392"/>
    <w:rsid w:val="033F0BFB"/>
    <w:rsid w:val="03E382FC"/>
    <w:rsid w:val="04CC21B6"/>
    <w:rsid w:val="0676ACBD"/>
    <w:rsid w:val="0703F39F"/>
    <w:rsid w:val="071B23BE"/>
    <w:rsid w:val="072E6DCC"/>
    <w:rsid w:val="08685F6D"/>
    <w:rsid w:val="0BEFD10C"/>
    <w:rsid w:val="0D7DF863"/>
    <w:rsid w:val="0D7E610B"/>
    <w:rsid w:val="0E18C589"/>
    <w:rsid w:val="0E1C36DF"/>
    <w:rsid w:val="0EFBA646"/>
    <w:rsid w:val="116D9A8C"/>
    <w:rsid w:val="12AD05B1"/>
    <w:rsid w:val="12F20AC2"/>
    <w:rsid w:val="13248CA8"/>
    <w:rsid w:val="133C0768"/>
    <w:rsid w:val="133FC7EA"/>
    <w:rsid w:val="134089DC"/>
    <w:rsid w:val="139AA89E"/>
    <w:rsid w:val="1550FD0F"/>
    <w:rsid w:val="166DE6AE"/>
    <w:rsid w:val="16A41C48"/>
    <w:rsid w:val="1781EB0A"/>
    <w:rsid w:val="17C81A1F"/>
    <w:rsid w:val="1817B9A5"/>
    <w:rsid w:val="1A7C2D73"/>
    <w:rsid w:val="1B0DA2DD"/>
    <w:rsid w:val="1C2205AA"/>
    <w:rsid w:val="1D6F0413"/>
    <w:rsid w:val="1DAB1D7D"/>
    <w:rsid w:val="1FCDD029"/>
    <w:rsid w:val="20F2E908"/>
    <w:rsid w:val="22AA1DC4"/>
    <w:rsid w:val="23127DED"/>
    <w:rsid w:val="2445EE25"/>
    <w:rsid w:val="24884350"/>
    <w:rsid w:val="2704BAA8"/>
    <w:rsid w:val="2AA089C0"/>
    <w:rsid w:val="2AB89CBF"/>
    <w:rsid w:val="2DC11804"/>
    <w:rsid w:val="2E9EC981"/>
    <w:rsid w:val="2F72359E"/>
    <w:rsid w:val="30678BC0"/>
    <w:rsid w:val="30F2BE21"/>
    <w:rsid w:val="31CAF826"/>
    <w:rsid w:val="32EF279E"/>
    <w:rsid w:val="33D21A0F"/>
    <w:rsid w:val="34ED230A"/>
    <w:rsid w:val="34EEBA72"/>
    <w:rsid w:val="368F800A"/>
    <w:rsid w:val="37827AD6"/>
    <w:rsid w:val="37BB38BD"/>
    <w:rsid w:val="37D53B5E"/>
    <w:rsid w:val="383871B4"/>
    <w:rsid w:val="38D8E20D"/>
    <w:rsid w:val="39761EA7"/>
    <w:rsid w:val="3A74B26E"/>
    <w:rsid w:val="3A92A159"/>
    <w:rsid w:val="3A96F98C"/>
    <w:rsid w:val="3A981D0C"/>
    <w:rsid w:val="3A9D852D"/>
    <w:rsid w:val="3B5B5E74"/>
    <w:rsid w:val="3B6BF649"/>
    <w:rsid w:val="3E061CFB"/>
    <w:rsid w:val="41B4441D"/>
    <w:rsid w:val="4268CA3B"/>
    <w:rsid w:val="44C95B0B"/>
    <w:rsid w:val="45F709C7"/>
    <w:rsid w:val="4643A802"/>
    <w:rsid w:val="46962CC6"/>
    <w:rsid w:val="46F244E4"/>
    <w:rsid w:val="499522FF"/>
    <w:rsid w:val="49F4CE15"/>
    <w:rsid w:val="4C1E9F6D"/>
    <w:rsid w:val="4D87ED3E"/>
    <w:rsid w:val="4F92C646"/>
    <w:rsid w:val="4FDAD045"/>
    <w:rsid w:val="50509023"/>
    <w:rsid w:val="5090E705"/>
    <w:rsid w:val="54E76C5B"/>
    <w:rsid w:val="56ED89A3"/>
    <w:rsid w:val="56F77D69"/>
    <w:rsid w:val="5734ABA1"/>
    <w:rsid w:val="580B42B4"/>
    <w:rsid w:val="58908382"/>
    <w:rsid w:val="5A23AC0E"/>
    <w:rsid w:val="5B95518E"/>
    <w:rsid w:val="5C3179E5"/>
    <w:rsid w:val="5C6571C7"/>
    <w:rsid w:val="5D62EDCB"/>
    <w:rsid w:val="5E2950DF"/>
    <w:rsid w:val="5E871223"/>
    <w:rsid w:val="5EFD1DFC"/>
    <w:rsid w:val="61F802F8"/>
    <w:rsid w:val="623DDEA5"/>
    <w:rsid w:val="62DCAC71"/>
    <w:rsid w:val="631657A2"/>
    <w:rsid w:val="641FE18C"/>
    <w:rsid w:val="647902E3"/>
    <w:rsid w:val="670B63E3"/>
    <w:rsid w:val="6859C60B"/>
    <w:rsid w:val="69A0DE34"/>
    <w:rsid w:val="6A03AF33"/>
    <w:rsid w:val="6A9B4B18"/>
    <w:rsid w:val="6BAF39FF"/>
    <w:rsid w:val="6D014164"/>
    <w:rsid w:val="6F7F0D01"/>
    <w:rsid w:val="713D6736"/>
    <w:rsid w:val="7172CE1A"/>
    <w:rsid w:val="72187A86"/>
    <w:rsid w:val="7367B4FA"/>
    <w:rsid w:val="737039B4"/>
    <w:rsid w:val="7391691C"/>
    <w:rsid w:val="739A69FC"/>
    <w:rsid w:val="73C571AB"/>
    <w:rsid w:val="7449F293"/>
    <w:rsid w:val="74C14D7F"/>
    <w:rsid w:val="759E2737"/>
    <w:rsid w:val="76EDF291"/>
    <w:rsid w:val="79DD9E70"/>
    <w:rsid w:val="7AC5D2AE"/>
    <w:rsid w:val="7D877694"/>
    <w:rsid w:val="7DF0FD2A"/>
    <w:rsid w:val="7E98DB96"/>
    <w:rsid w:val="7F2BE1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50C27"/>
  <w15:chartTrackingRefBased/>
  <w15:docId w15:val="{D69E7C4B-5EB9-406B-BBDE-E8AACA999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922BD"/>
    <w:pPr>
      <w:spacing w:after="0" w:line="240" w:lineRule="auto"/>
    </w:pPr>
    <w:rPr>
      <w:rFonts w:ascii="News Gothic MT" w:eastAsia="MS Mincho" w:hAnsi="News Gothic MT" w:cs="Times New Roman"/>
      <w:kern w:val="0"/>
      <w:sz w:val="20"/>
      <w:szCs w:val="20"/>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C922BD"/>
    <w:rPr>
      <w:sz w:val="16"/>
      <w:szCs w:val="16"/>
    </w:rPr>
  </w:style>
  <w:style w:type="paragraph" w:styleId="Kommentartext">
    <w:name w:val="annotation text"/>
    <w:basedOn w:val="Standard"/>
    <w:link w:val="KommentartextZchn"/>
    <w:rsid w:val="00C922BD"/>
  </w:style>
  <w:style w:type="character" w:customStyle="1" w:styleId="KommentartextZchn">
    <w:name w:val="Kommentartext Zchn"/>
    <w:basedOn w:val="Absatz-Standardschriftart"/>
    <w:link w:val="Kommentartext"/>
    <w:rsid w:val="00C922BD"/>
    <w:rPr>
      <w:rFonts w:ascii="News Gothic MT" w:eastAsia="MS Mincho" w:hAnsi="News Gothic MT"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F91E0D"/>
    <w:rPr>
      <w:b/>
      <w:bCs/>
    </w:rPr>
  </w:style>
  <w:style w:type="character" w:customStyle="1" w:styleId="KommentarthemaZchn">
    <w:name w:val="Kommentarthema Zchn"/>
    <w:basedOn w:val="KommentartextZchn"/>
    <w:link w:val="Kommentarthema"/>
    <w:uiPriority w:val="99"/>
    <w:semiHidden/>
    <w:rsid w:val="00F91E0D"/>
    <w:rPr>
      <w:rFonts w:ascii="News Gothic MT" w:eastAsia="MS Mincho" w:hAnsi="News Gothic MT" w:cs="Times New Roman"/>
      <w:b/>
      <w:bCs/>
      <w:kern w:val="0"/>
      <w:sz w:val="20"/>
      <w:szCs w:val="20"/>
      <w:lang w:eastAsia="de-DE"/>
      <w14:ligatures w14:val="none"/>
    </w:rPr>
  </w:style>
  <w:style w:type="character" w:customStyle="1" w:styleId="normaltextrun">
    <w:name w:val="normaltextrun"/>
    <w:basedOn w:val="Absatz-Standardschriftart"/>
    <w:rsid w:val="00F11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000371">
      <w:bodyDiv w:val="1"/>
      <w:marLeft w:val="0"/>
      <w:marRight w:val="0"/>
      <w:marTop w:val="0"/>
      <w:marBottom w:val="0"/>
      <w:divBdr>
        <w:top w:val="none" w:sz="0" w:space="0" w:color="auto"/>
        <w:left w:val="none" w:sz="0" w:space="0" w:color="auto"/>
        <w:bottom w:val="none" w:sz="0" w:space="0" w:color="auto"/>
        <w:right w:val="none" w:sz="0" w:space="0" w:color="auto"/>
      </w:divBdr>
      <w:divsChild>
        <w:div w:id="674918580">
          <w:marLeft w:val="0"/>
          <w:marRight w:val="0"/>
          <w:marTop w:val="0"/>
          <w:marBottom w:val="0"/>
          <w:divBdr>
            <w:top w:val="none" w:sz="0" w:space="0" w:color="auto"/>
            <w:left w:val="none" w:sz="0" w:space="0" w:color="auto"/>
            <w:bottom w:val="none" w:sz="0" w:space="0" w:color="auto"/>
            <w:right w:val="none" w:sz="0" w:space="0" w:color="auto"/>
          </w:divBdr>
        </w:div>
      </w:divsChild>
    </w:div>
    <w:div w:id="1988127611">
      <w:bodyDiv w:val="1"/>
      <w:marLeft w:val="0"/>
      <w:marRight w:val="0"/>
      <w:marTop w:val="0"/>
      <w:marBottom w:val="0"/>
      <w:divBdr>
        <w:top w:val="none" w:sz="0" w:space="0" w:color="auto"/>
        <w:left w:val="none" w:sz="0" w:space="0" w:color="auto"/>
        <w:bottom w:val="none" w:sz="0" w:space="0" w:color="auto"/>
        <w:right w:val="none" w:sz="0" w:space="0" w:color="auto"/>
      </w:divBdr>
      <w:divsChild>
        <w:div w:id="7409072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3281DDD80B6B41B6160655A4B23F78" ma:contentTypeVersion="13" ma:contentTypeDescription="Ein neues Dokument erstellen." ma:contentTypeScope="" ma:versionID="5f3bfb4dc31e30afeaf8b240ca008be2">
  <xsd:schema xmlns:xsd="http://www.w3.org/2001/XMLSchema" xmlns:xs="http://www.w3.org/2001/XMLSchema" xmlns:p="http://schemas.microsoft.com/office/2006/metadata/properties" xmlns:ns2="fa786803-2743-4853-b038-870afda3b632" xmlns:ns3="3f41f362-67b7-4e82-8add-47c809895353" targetNamespace="http://schemas.microsoft.com/office/2006/metadata/properties" ma:root="true" ma:fieldsID="68375dab857004d1f8ce96eaf91915ba" ns2:_="" ns3:_="">
    <xsd:import namespace="fa786803-2743-4853-b038-870afda3b632"/>
    <xsd:import namespace="3f41f362-67b7-4e82-8add-47c80989535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786803-2743-4853-b038-870afda3b6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6051cdbf-58d7-407a-9054-2dd74a2cfa10"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f41f362-67b7-4e82-8add-47c809895353"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15" nillable="true" ma:displayName="Taxonomy Catch All Column" ma:hidden="true" ma:list="{c4a58241-b139-4eb1-8d84-00c1c2a66612}" ma:internalName="TaxCatchAll" ma:showField="CatchAllData" ma:web="3f41f362-67b7-4e82-8add-47c8098953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f41f362-67b7-4e82-8add-47c809895353" xsi:nil="true"/>
    <lcf76f155ced4ddcb4097134ff3c332f xmlns="fa786803-2743-4853-b038-870afda3b63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38644F-7897-4BC5-A490-0F0A0B7294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786803-2743-4853-b038-870afda3b632"/>
    <ds:schemaRef ds:uri="3f41f362-67b7-4e82-8add-47c8098953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FBC9D3-7362-4334-A7D0-61A7FF844A13}">
  <ds:schemaRefs>
    <ds:schemaRef ds:uri="http://schemas.microsoft.com/office/2006/metadata/properties"/>
    <ds:schemaRef ds:uri="http://schemas.microsoft.com/office/infopath/2007/PartnerControls"/>
    <ds:schemaRef ds:uri="3f41f362-67b7-4e82-8add-47c809895353"/>
    <ds:schemaRef ds:uri="fa786803-2743-4853-b038-870afda3b632"/>
  </ds:schemaRefs>
</ds:datastoreItem>
</file>

<file path=customXml/itemProps3.xml><?xml version="1.0" encoding="utf-8"?>
<ds:datastoreItem xmlns:ds="http://schemas.openxmlformats.org/officeDocument/2006/customXml" ds:itemID="{E7243407-BF35-452A-A8F2-25B04E77B0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2054</Characters>
  <Application>Microsoft Office Word</Application>
  <DocSecurity>0</DocSecurity>
  <Lines>17</Lines>
  <Paragraphs>4</Paragraphs>
  <ScaleCrop>false</ScaleCrop>
  <Company>foodwatch e.V.</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Häuser</dc:creator>
  <cp:keywords/>
  <dc:description/>
  <cp:lastModifiedBy>Sarah Häuser | foodwatch</cp:lastModifiedBy>
  <cp:revision>9</cp:revision>
  <dcterms:created xsi:type="dcterms:W3CDTF">2024-01-10T16:24:00Z</dcterms:created>
  <dcterms:modified xsi:type="dcterms:W3CDTF">2024-01-15T12:54:00Z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0x010100513281DDD80B6B41B6160655A4B23F78</vt:lpwstr>
  </property>
  <property fmtid="{D5CDD505-2E9C-101B-9397-08002B2CF9AE}" pid="3" name="MediaServiceImageTags">
    <vt:lpwstr/>
  </property>
</Properties>
</file>